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B444" w14:textId="77777777" w:rsidR="00095715" w:rsidRPr="00095715" w:rsidRDefault="00095715" w:rsidP="00095715">
      <w:pPr>
        <w:spacing w:before="100" w:beforeAutospacing="1" w:after="100" w:afterAutospacing="1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bookmarkStart w:id="0" w:name="_Hlk117239137"/>
      <w:r w:rsidRPr="00095715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Rada Miejska w Bardzie</w:t>
      </w: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>Radni – Sesja</w:t>
      </w:r>
    </w:p>
    <w:p w14:paraId="74D77223" w14:textId="6F6866D6" w:rsidR="00095715" w:rsidRPr="00095715" w:rsidRDefault="004464B7" w:rsidP="00095715">
      <w:pPr>
        <w:spacing w:before="100" w:beforeAutospacing="1" w:after="100" w:afterAutospacing="1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BR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.0002.</w:t>
      </w: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10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.2024</w:t>
      </w:r>
    </w:p>
    <w:p w14:paraId="6F14AB3A" w14:textId="77777777" w:rsidR="00A94C1A" w:rsidRDefault="00A94C1A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355985FA" w14:textId="2E81916E" w:rsidR="00A94C1A" w:rsidRDefault="00095715" w:rsidP="001016BB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Protokół nr </w:t>
      </w:r>
      <w:r w:rsidR="00570AFB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V</w:t>
      </w:r>
      <w:r w:rsidR="004464B7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II</w:t>
      </w:r>
      <w:r w:rsidR="001016BB" w:rsidRPr="001016BB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3B791C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nadzwyczajnej </w:t>
      </w:r>
      <w:r w:rsidR="001016BB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sesji Rady Miejskiej w Bardzie</w:t>
      </w:r>
    </w:p>
    <w:p w14:paraId="45092074" w14:textId="77777777" w:rsidR="001016BB" w:rsidRPr="00095715" w:rsidRDefault="001016BB" w:rsidP="001016BB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235AEA02" w14:textId="07C25708" w:rsidR="00570AFB" w:rsidRPr="00506D34" w:rsidRDefault="00570AFB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V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II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nadzwyczajną sesję </w:t>
      </w:r>
      <w:r w:rsidR="003B791C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Rady Miejskiej </w:t>
      </w:r>
      <w:r w:rsid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w Bardzie 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rozpoczęto 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9 września 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2024 roku o godz. 1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5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: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0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0, a zakończono o godz. 1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5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: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08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tego samego dnia. </w:t>
      </w:r>
      <w:r w:rsidR="00A94C1A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Obrady odbyły się w 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Centrum Kultury i Biblioteka w Bardzie przy ul.Kolejowej 12. Posiedzenie prowadził Przewodniczący Rady Miejskiej – Damian Bieńko.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</w:r>
    </w:p>
    <w:p w14:paraId="2BA4C5CA" w14:textId="531692E3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Przewodnicząc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y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Rady Miejskiej stwierdził, że posiedzenie może podejmować prawomocne decyzje ze względu na zapewnione kworum. W posiedzeniu wzięło udział 1</w:t>
      </w:r>
      <w:r w:rsidR="00130D1A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5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członków Rady Miejskiej w Bardzie.</w:t>
      </w:r>
    </w:p>
    <w:p w14:paraId="6B44B0D2" w14:textId="77777777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45404B58" w14:textId="77777777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Obecni:</w:t>
      </w:r>
    </w:p>
    <w:p w14:paraId="4E974DE7" w14:textId="2BF7ED5F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4330BB" w:rsidRPr="00130D1A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Edyta Bączkowska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2.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Damian Bieńko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3.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Karolina Bieruta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4.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Monika Chmarek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5.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Ilona Golec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6.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Robert Herdy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>7. Marcin Kostrzewa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8.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Józef Koszałka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9.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Paweł Kuryloński</w:t>
      </w:r>
    </w:p>
    <w:p w14:paraId="72DADB8F" w14:textId="741C3FEB" w:rsidR="00506D34" w:rsidRPr="008A2E8F" w:rsidRDefault="00095715" w:rsidP="008A2E8F">
      <w:pPr>
        <w:pStyle w:val="Default"/>
        <w:spacing w:line="276" w:lineRule="auto"/>
        <w:rPr>
          <w:rFonts w:ascii="Garamond" w:hAnsi="Garamond"/>
        </w:rPr>
      </w:pPr>
      <w:r w:rsidRPr="00506D34">
        <w:rPr>
          <w:rFonts w:ascii="Garamond" w:eastAsiaTheme="minorEastAsia" w:hAnsi="Garamond"/>
          <w:lang w:eastAsia="pl-PL"/>
          <w14:ligatures w14:val="none"/>
        </w:rPr>
        <w:t xml:space="preserve">10. </w:t>
      </w:r>
      <w:r w:rsidR="004330BB" w:rsidRPr="00130D1A">
        <w:rPr>
          <w:rFonts w:ascii="Garamond" w:eastAsiaTheme="minorEastAsia" w:hAnsi="Garamond"/>
          <w:lang w:eastAsia="pl-PL"/>
          <w14:ligatures w14:val="none"/>
        </w:rPr>
        <w:t>Anetta Kwiatkowska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11. </w:t>
      </w:r>
      <w:r w:rsidR="004330BB" w:rsidRPr="00506D34">
        <w:rPr>
          <w:rFonts w:ascii="Garamond" w:eastAsiaTheme="minorEastAsia" w:hAnsi="Garamond"/>
          <w:lang w:eastAsia="pl-PL"/>
          <w14:ligatures w14:val="none"/>
        </w:rPr>
        <w:t>Anna Orzechowska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12. </w:t>
      </w:r>
      <w:r w:rsidR="004330BB" w:rsidRPr="00130D1A">
        <w:rPr>
          <w:rFonts w:ascii="Garamond" w:eastAsiaTheme="minorEastAsia" w:hAnsi="Garamond"/>
          <w:lang w:eastAsia="pl-PL"/>
          <w14:ligatures w14:val="none"/>
        </w:rPr>
        <w:t>Marcin Podkówka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13. </w:t>
      </w:r>
      <w:r w:rsidR="00E318F6" w:rsidRPr="00506D34">
        <w:rPr>
          <w:rFonts w:ascii="Garamond" w:eastAsiaTheme="minorEastAsia" w:hAnsi="Garamond"/>
          <w:lang w:eastAsia="pl-PL"/>
          <w14:ligatures w14:val="none"/>
        </w:rPr>
        <w:t>Edwin Szylak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14. </w:t>
      </w:r>
      <w:r w:rsidR="00E318F6" w:rsidRPr="00506D34">
        <w:rPr>
          <w:rFonts w:ascii="Garamond" w:eastAsiaTheme="minorEastAsia" w:hAnsi="Garamond"/>
          <w:lang w:eastAsia="pl-PL"/>
          <w14:ligatures w14:val="none"/>
        </w:rPr>
        <w:t>Arleta Tomaszewska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15. </w:t>
      </w:r>
      <w:r w:rsidR="00E318F6" w:rsidRPr="00506D34">
        <w:rPr>
          <w:rFonts w:ascii="Garamond" w:eastAsiaTheme="minorEastAsia" w:hAnsi="Garamond"/>
          <w:lang w:eastAsia="pl-PL"/>
          <w14:ligatures w14:val="none"/>
        </w:rPr>
        <w:t>Joanna Wierusińska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="00A94C1A" w:rsidRPr="00506D34">
        <w:rPr>
          <w:rFonts w:ascii="Garamond" w:eastAsiaTheme="minorEastAsia" w:hAnsi="Garamond"/>
          <w:lang w:eastAsia="pl-PL"/>
          <w14:ligatures w14:val="none"/>
        </w:rPr>
        <w:t>Sekretarzem obrad został</w:t>
      </w:r>
      <w:r w:rsidRPr="00506D34">
        <w:rPr>
          <w:rFonts w:ascii="Garamond" w:eastAsiaTheme="minorEastAsia" w:hAnsi="Garamond"/>
          <w:lang w:eastAsia="pl-PL"/>
          <w14:ligatures w14:val="none"/>
        </w:rPr>
        <w:t xml:space="preserve"> radn</w:t>
      </w:r>
      <w:r w:rsidR="00570AFB" w:rsidRPr="00506D34">
        <w:rPr>
          <w:rFonts w:ascii="Garamond" w:eastAsiaTheme="minorEastAsia" w:hAnsi="Garamond"/>
          <w:lang w:eastAsia="pl-PL"/>
          <w14:ligatures w14:val="none"/>
        </w:rPr>
        <w:t>y</w:t>
      </w:r>
      <w:r w:rsidRPr="00506D34">
        <w:rPr>
          <w:rFonts w:ascii="Garamond" w:eastAsiaTheme="minorEastAsia" w:hAnsi="Garamond"/>
          <w:lang w:eastAsia="pl-PL"/>
          <w14:ligatures w14:val="none"/>
        </w:rPr>
        <w:t xml:space="preserve"> </w:t>
      </w:r>
      <w:r w:rsidR="00BE1B41">
        <w:rPr>
          <w:rFonts w:ascii="Garamond" w:eastAsiaTheme="minorEastAsia" w:hAnsi="Garamond"/>
          <w:lang w:eastAsia="pl-PL"/>
          <w14:ligatures w14:val="none"/>
        </w:rPr>
        <w:t>Józef Koszałka</w:t>
      </w:r>
      <w:r w:rsidR="00A94C1A" w:rsidRPr="00506D34">
        <w:rPr>
          <w:rFonts w:ascii="Garamond" w:eastAsiaTheme="minorEastAsia" w:hAnsi="Garamond"/>
          <w:lang w:eastAsia="pl-PL"/>
          <w14:ligatures w14:val="none"/>
        </w:rPr>
        <w:t>.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</w:p>
    <w:p w14:paraId="543B3DC9" w14:textId="7ACD1853" w:rsidR="00095715" w:rsidRPr="003B791C" w:rsidRDefault="00A94C1A" w:rsidP="003B791C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Przyjęty</w:t>
      </w:r>
      <w:r w:rsidR="00095715"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porządek obrad</w:t>
      </w:r>
      <w:r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5715"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przedstawiał się następująco:</w:t>
      </w:r>
    </w:p>
    <w:p w14:paraId="3DB62C81" w14:textId="77777777" w:rsidR="002A4B00" w:rsidRPr="003B791C" w:rsidRDefault="002A4B00" w:rsidP="003B791C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</w:p>
    <w:p w14:paraId="68826FF5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1. Otwarcie VII nadzwyczajnej sesji Rady Miejskiej w Bardzie.</w:t>
      </w:r>
    </w:p>
    <w:p w14:paraId="6F0E0482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2. Stwierdzenie prawomocności obrad.</w:t>
      </w:r>
    </w:p>
    <w:p w14:paraId="07CFEEC2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lastRenderedPageBreak/>
        <w:t>3. Powołanie sekretarza obrad.</w:t>
      </w:r>
    </w:p>
    <w:p w14:paraId="4F0741F2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4. Przyjęcie porządku obrad.</w:t>
      </w:r>
    </w:p>
    <w:p w14:paraId="6479C6F7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5. Rozpatrzenie projektów uchwał oraz podjęcie uchwał:</w:t>
      </w:r>
    </w:p>
    <w:p w14:paraId="2ED2DAB5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a) zmieniającej uchwałę nr LIV/382/2023 z dnia 21 grudnia 2023 r. w sprawie budżetu Gminy Bardo na rok 2024.</w:t>
      </w:r>
    </w:p>
    <w:p w14:paraId="6A1D1796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6. Interpelacje i zapytania radnych.</w:t>
      </w:r>
    </w:p>
    <w:p w14:paraId="791EBA6B" w14:textId="77777777" w:rsidR="004464B7" w:rsidRPr="003B791C" w:rsidRDefault="004464B7" w:rsidP="003B791C">
      <w:pPr>
        <w:spacing w:line="276" w:lineRule="auto"/>
        <w:rPr>
          <w:rFonts w:ascii="Garamond" w:eastAsia="Times New Roman" w:hAnsi="Garamond" w:cs="Arial"/>
          <w:sz w:val="24"/>
          <w:szCs w:val="24"/>
        </w:rPr>
      </w:pPr>
      <w:r w:rsidRPr="003B791C">
        <w:rPr>
          <w:rFonts w:ascii="Garamond" w:eastAsia="Times New Roman" w:hAnsi="Garamond" w:cs="Arial"/>
          <w:sz w:val="24"/>
          <w:szCs w:val="24"/>
        </w:rPr>
        <w:t>7. Zakończenie obrad.</w:t>
      </w:r>
    </w:p>
    <w:p w14:paraId="10287398" w14:textId="77777777" w:rsidR="009111E0" w:rsidRPr="003B791C" w:rsidRDefault="009111E0" w:rsidP="003B791C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3EC6884" w14:textId="77777777" w:rsidR="008A2E8F" w:rsidRPr="003B791C" w:rsidRDefault="008A2E8F" w:rsidP="003B791C">
      <w:pPr>
        <w:spacing w:after="0" w:line="276" w:lineRule="auto"/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5EA09C" w14:textId="292B0F08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Zapis audio-video </w:t>
      </w:r>
      <w:r w:rsidR="00570AFB"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="004464B7"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nadzwyczajnej sesji IX kadencji Rady Miejskiej w Bardzie:</w:t>
      </w:r>
      <w:r w:rsidR="00095715"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4E0B36F" w14:textId="57FF82EA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3B791C">
        <w:rPr>
          <w:rFonts w:ascii="Garamond" w:hAnsi="Garamond"/>
          <w:b/>
          <w:bCs/>
          <w:sz w:val="24"/>
          <w:szCs w:val="24"/>
        </w:rPr>
        <w:t>https://esesja.tv/transmisje_z_obrad/706/rada-miejska-w-bardzie.htm</w:t>
      </w:r>
    </w:p>
    <w:p w14:paraId="0D2EB847" w14:textId="77777777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1DD9851C" w14:textId="77777777" w:rsidR="00A94C1A" w:rsidRPr="008A2E8F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3546E435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FF67F4B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0D251D0B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55D14F0" w14:textId="77777777" w:rsidR="00232303" w:rsidRDefault="00232303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Damian Bieńko </w:t>
      </w:r>
    </w:p>
    <w:p w14:paraId="51355E72" w14:textId="1C0CAA10" w:rsidR="00095715" w:rsidRPr="00095715" w:rsidRDefault="00095715" w:rsidP="00232303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Przewodnicząc</w:t>
      </w:r>
      <w:r w:rsidR="00A94C1A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y  </w:t>
      </w: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Rady Miejskiej w Bardzie </w:t>
      </w:r>
    </w:p>
    <w:p w14:paraId="077521D8" w14:textId="77777777" w:rsidR="00095715" w:rsidRPr="00095715" w:rsidRDefault="00095715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611A2BB" w14:textId="77777777" w:rsidR="008A2E8F" w:rsidRDefault="00095715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</w:r>
    </w:p>
    <w:p w14:paraId="2469A665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95DD5CD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8BAACF4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45C0171C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7469615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C5CBCFE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3A01A8F" w14:textId="29F87993" w:rsidR="00095715" w:rsidRPr="00095715" w:rsidRDefault="00095715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Przygotował(a): Anna Dziatczyk</w:t>
      </w:r>
    </w:p>
    <w:p w14:paraId="2027B78B" w14:textId="77777777" w:rsidR="00095715" w:rsidRPr="00095715" w:rsidRDefault="00000000" w:rsidP="00095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284E5E1">
          <v:rect id="_x0000_i1025" style="width:0;height:1.5pt" o:hralign="center" o:hrstd="t" o:hr="t" fillcolor="#a0a0a0" stroked="f"/>
        </w:pict>
      </w:r>
    </w:p>
    <w:p w14:paraId="2EB90FF0" w14:textId="77777777" w:rsidR="00095715" w:rsidRPr="00095715" w:rsidRDefault="00095715" w:rsidP="00095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117576925"/>
      <w:r w:rsidRPr="00095715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Przygotowano przy pomocy programu eSesja.pl</w:t>
      </w:r>
      <w:r w:rsidRPr="000957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bookmarkEnd w:id="1"/>
    <w:p w14:paraId="0CA525C2" w14:textId="77777777" w:rsidR="00095715" w:rsidRPr="00095715" w:rsidRDefault="00095715" w:rsidP="0009571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1CE26F" w14:textId="77777777" w:rsidR="00061EC1" w:rsidRDefault="00061EC1"/>
    <w:sectPr w:rsidR="00061EC1" w:rsidSect="000957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3444F" w14:textId="77777777" w:rsidR="0056548E" w:rsidRDefault="0056548E">
      <w:pPr>
        <w:spacing w:after="0" w:line="240" w:lineRule="auto"/>
      </w:pPr>
      <w:r>
        <w:separator/>
      </w:r>
    </w:p>
  </w:endnote>
  <w:endnote w:type="continuationSeparator" w:id="0">
    <w:p w14:paraId="70A1D7F1" w14:textId="77777777" w:rsidR="0056548E" w:rsidRDefault="0056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785120"/>
      <w:docPartObj>
        <w:docPartGallery w:val="Page Numbers (Bottom of Page)"/>
        <w:docPartUnique/>
      </w:docPartObj>
    </w:sdtPr>
    <w:sdtContent>
      <w:p w14:paraId="36A64677" w14:textId="77777777" w:rsidR="00DC1B55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A058B" w14:textId="77777777" w:rsidR="00DC1B55" w:rsidRDefault="00DC1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4DCA0" w14:textId="77777777" w:rsidR="0056548E" w:rsidRDefault="0056548E">
      <w:pPr>
        <w:spacing w:after="0" w:line="240" w:lineRule="auto"/>
      </w:pPr>
      <w:r>
        <w:separator/>
      </w:r>
    </w:p>
  </w:footnote>
  <w:footnote w:type="continuationSeparator" w:id="0">
    <w:p w14:paraId="0F49FF47" w14:textId="77777777" w:rsidR="0056548E" w:rsidRDefault="00565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FB"/>
    <w:rsid w:val="00037671"/>
    <w:rsid w:val="000441EF"/>
    <w:rsid w:val="00061EC1"/>
    <w:rsid w:val="00095715"/>
    <w:rsid w:val="000B773E"/>
    <w:rsid w:val="001016BB"/>
    <w:rsid w:val="00130D1A"/>
    <w:rsid w:val="00190E0E"/>
    <w:rsid w:val="001D1E03"/>
    <w:rsid w:val="00232303"/>
    <w:rsid w:val="00271AFB"/>
    <w:rsid w:val="00282EDB"/>
    <w:rsid w:val="002A4B00"/>
    <w:rsid w:val="003B791C"/>
    <w:rsid w:val="003F6138"/>
    <w:rsid w:val="004330BB"/>
    <w:rsid w:val="004464B7"/>
    <w:rsid w:val="00506D34"/>
    <w:rsid w:val="0056548E"/>
    <w:rsid w:val="00570AFB"/>
    <w:rsid w:val="006451EA"/>
    <w:rsid w:val="00691749"/>
    <w:rsid w:val="00717C9B"/>
    <w:rsid w:val="007D12AE"/>
    <w:rsid w:val="008A2E8F"/>
    <w:rsid w:val="009111E0"/>
    <w:rsid w:val="00A94C1A"/>
    <w:rsid w:val="00BD1C3A"/>
    <w:rsid w:val="00BE1B41"/>
    <w:rsid w:val="00DC1B55"/>
    <w:rsid w:val="00DD1139"/>
    <w:rsid w:val="00DD3058"/>
    <w:rsid w:val="00E26E9F"/>
    <w:rsid w:val="00E318F6"/>
    <w:rsid w:val="00E96D7E"/>
    <w:rsid w:val="00F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BADC"/>
  <w15:chartTrackingRefBased/>
  <w15:docId w15:val="{50CBC185-0D73-4EEA-86D3-3F858AF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5715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95715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506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Dziatczyk</dc:creator>
  <cp:keywords/>
  <dc:description/>
  <cp:lastModifiedBy>Anna Dziatczyk</cp:lastModifiedBy>
  <cp:revision>10</cp:revision>
  <dcterms:created xsi:type="dcterms:W3CDTF">2024-06-03T13:40:00Z</dcterms:created>
  <dcterms:modified xsi:type="dcterms:W3CDTF">2024-09-25T10:04:00Z</dcterms:modified>
</cp:coreProperties>
</file>